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4AE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ПИСЬМО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от 22 июля 2015 г. N 18-1/В-428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F4AE9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5F4AE9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25 декабря 2008 г. N 273-ФЗ "О </w:t>
      </w:r>
      <w:r w:rsidRPr="005F4AE9">
        <w:rPr>
          <w:rFonts w:ascii="Times New Roman" w:hAnsi="Times New Roman" w:cs="Times New Roman"/>
        </w:rPr>
        <w:t>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 w:rsidRPr="005F4AE9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6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(далее - справка).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Обращаем внимание, что заполнению подлежат все строки, предусмотренные утвержденной формой </w:t>
      </w:r>
      <w:hyperlink r:id="rId7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Минтрудом России подготовлены Методические </w:t>
      </w:r>
      <w:hyperlink r:id="rId8" w:history="1">
        <w:r w:rsidRPr="005F4AE9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5F4AE9">
        <w:rPr>
          <w:rFonts w:ascii="Times New Roman" w:hAnsi="Times New Roman"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Ответы на вопросы, содержащиеся в письме Росстата, изложены в </w:t>
      </w:r>
      <w:hyperlink r:id="rId9" w:history="1">
        <w:r w:rsidRPr="005F4AE9">
          <w:rPr>
            <w:rFonts w:ascii="Times New Roman" w:hAnsi="Times New Roman" w:cs="Times New Roman"/>
            <w:color w:val="0000FF"/>
          </w:rPr>
          <w:t>пунктах 11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0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1" w:history="1">
        <w:r w:rsidRPr="005F4AE9">
          <w:rPr>
            <w:rFonts w:ascii="Times New Roman" w:hAnsi="Times New Roman" w:cs="Times New Roman"/>
            <w:color w:val="0000FF"/>
          </w:rPr>
          <w:t>22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2" w:history="1">
        <w:r w:rsidRPr="005F4AE9">
          <w:rPr>
            <w:rFonts w:ascii="Times New Roman" w:hAnsi="Times New Roman" w:cs="Times New Roman"/>
            <w:color w:val="0000FF"/>
          </w:rPr>
          <w:t>49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3" w:history="1">
        <w:r w:rsidRPr="005F4AE9">
          <w:rPr>
            <w:rFonts w:ascii="Times New Roman" w:hAnsi="Times New Roman" w:cs="Times New Roman"/>
            <w:color w:val="0000FF"/>
          </w:rPr>
          <w:t>67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4" w:history="1">
        <w:r w:rsidRPr="005F4AE9">
          <w:rPr>
            <w:rFonts w:ascii="Times New Roman" w:hAnsi="Times New Roman" w:cs="Times New Roman"/>
            <w:color w:val="0000FF"/>
          </w:rPr>
          <w:t>99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5" w:history="1">
        <w:r w:rsidRPr="005F4AE9">
          <w:rPr>
            <w:rFonts w:ascii="Times New Roman" w:hAnsi="Times New Roman" w:cs="Times New Roman"/>
            <w:color w:val="0000FF"/>
          </w:rPr>
          <w:t>115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</w:t>
      </w:r>
      <w:hyperlink r:id="rId16" w:history="1">
        <w:r w:rsidRPr="005F4AE9">
          <w:rPr>
            <w:rFonts w:ascii="Times New Roman" w:hAnsi="Times New Roman" w:cs="Times New Roman"/>
            <w:color w:val="0000FF"/>
          </w:rPr>
          <w:t>пункты 11</w:t>
        </w:r>
      </w:hyperlink>
      <w:r w:rsidRPr="005F4AE9">
        <w:rPr>
          <w:rFonts w:ascii="Times New Roman" w:hAnsi="Times New Roman" w:cs="Times New Roman"/>
        </w:rPr>
        <w:t xml:space="preserve"> и </w:t>
      </w:r>
      <w:hyperlink r:id="rId17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8" w:history="1">
        <w:r w:rsidRPr="005F4AE9">
          <w:rPr>
            <w:rFonts w:ascii="Times New Roman" w:hAnsi="Times New Roman" w:cs="Times New Roman"/>
            <w:color w:val="0000FF"/>
          </w:rPr>
          <w:t>части 2 статьи 31</w:t>
        </w:r>
      </w:hyperlink>
      <w:r w:rsidRPr="005F4AE9">
        <w:rPr>
          <w:rFonts w:ascii="Times New Roman" w:hAnsi="Times New Roman" w:cs="Times New Roman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19" w:history="1">
        <w:r w:rsidRPr="005F4AE9">
          <w:rPr>
            <w:rFonts w:ascii="Times New Roman" w:hAnsi="Times New Roman" w:cs="Times New Roman"/>
            <w:color w:val="0000FF"/>
          </w:rPr>
          <w:t>разделе 6.1</w:t>
        </w:r>
      </w:hyperlink>
      <w:r w:rsidRPr="005F4AE9">
        <w:rPr>
          <w:rFonts w:ascii="Times New Roman" w:hAnsi="Times New Roman" w:cs="Times New Roman"/>
        </w:rPr>
        <w:t xml:space="preserve"> справки.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0" w:history="1">
        <w:r w:rsidRPr="005F4AE9">
          <w:rPr>
            <w:rFonts w:ascii="Times New Roman" w:hAnsi="Times New Roman" w:cs="Times New Roman"/>
            <w:color w:val="0000FF"/>
          </w:rPr>
          <w:t>пункту 1 части 1 статьи 20</w:t>
        </w:r>
      </w:hyperlink>
      <w:r w:rsidRPr="005F4AE9">
        <w:rPr>
          <w:rFonts w:ascii="Times New Roman" w:hAnsi="Times New Roman" w:cs="Times New Roman"/>
        </w:rPr>
        <w:t xml:space="preserve"> Федерального закон</w:t>
      </w:r>
      <w:r>
        <w:rPr>
          <w:rFonts w:ascii="Times New Roman" w:hAnsi="Times New Roman" w:cs="Times New Roman"/>
        </w:rPr>
        <w:t>а от 27 июля 2004 г. N 79-ФЗ "О </w:t>
      </w:r>
      <w:r w:rsidRPr="005F4AE9">
        <w:rPr>
          <w:rFonts w:ascii="Times New Roman" w:hAnsi="Times New Roman" w:cs="Times New Roman"/>
        </w:rPr>
        <w:t>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5F4AE9">
        <w:rPr>
          <w:rFonts w:ascii="Times New Roman" w:hAnsi="Times New Roman" w:cs="Times New Roman"/>
        </w:rPr>
        <w:t>, - при поступлении на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5F4AE9">
          <w:rPr>
            <w:rFonts w:ascii="Times New Roman" w:hAnsi="Times New Roman" w:cs="Times New Roman"/>
            <w:color w:val="0000FF"/>
          </w:rPr>
          <w:t>частью 1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F4AE9" w:rsidRPr="005F4AE9" w:rsidRDefault="00DA44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2" w:history="1">
        <w:proofErr w:type="gramStart"/>
        <w:r w:rsidR="005F4AE9" w:rsidRPr="005F4AE9">
          <w:rPr>
            <w:rFonts w:ascii="Times New Roman" w:hAnsi="Times New Roman" w:cs="Times New Roman"/>
            <w:color w:val="0000FF"/>
          </w:rPr>
          <w:t>Пунктом 23</w:t>
        </w:r>
      </w:hyperlink>
      <w:r w:rsidR="005F4AE9" w:rsidRPr="005F4AE9">
        <w:rPr>
          <w:rFonts w:ascii="Times New Roman" w:hAnsi="Times New Roman" w:cs="Times New Roman"/>
        </w:rPr>
        <w:t xml:space="preserve"> Положения о конкурсе на замещение вакантной должности государственной </w:t>
      </w:r>
      <w:r w:rsidR="005F4AE9" w:rsidRPr="005F4AE9">
        <w:rPr>
          <w:rFonts w:ascii="Times New Roman" w:hAnsi="Times New Roman" w:cs="Times New Roman"/>
        </w:rPr>
        <w:lastRenderedPageBreak/>
        <w:t>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3" w:history="1">
        <w:r w:rsidRPr="005F4AE9">
          <w:rPr>
            <w:rFonts w:ascii="Times New Roman" w:hAnsi="Times New Roman" w:cs="Times New Roman"/>
            <w:color w:val="0000FF"/>
          </w:rPr>
          <w:t>пункту 9 части 2 статьи 26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Вместе с тем, </w:t>
      </w:r>
      <w:hyperlink r:id="rId24" w:history="1">
        <w:r w:rsidRPr="005F4AE9">
          <w:rPr>
            <w:rFonts w:ascii="Times New Roman" w:hAnsi="Times New Roman" w:cs="Times New Roman"/>
            <w:color w:val="0000FF"/>
          </w:rPr>
          <w:t>пунктом 7</w:t>
        </w:r>
      </w:hyperlink>
      <w:r w:rsidRPr="005F4AE9">
        <w:rPr>
          <w:rFonts w:ascii="Times New Roman" w:hAnsi="Times New Roman" w:cs="Times New Roman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а) личное заявление;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б) собственноручно заполненную и подписанную анкету, </w:t>
      </w:r>
      <w:hyperlink r:id="rId25" w:history="1">
        <w:r w:rsidRPr="005F4AE9">
          <w:rPr>
            <w:rFonts w:ascii="Times New Roman" w:hAnsi="Times New Roman" w:cs="Times New Roman"/>
            <w:color w:val="0000FF"/>
          </w:rPr>
          <w:t>форма</w:t>
        </w:r>
      </w:hyperlink>
      <w:r w:rsidRPr="005F4AE9">
        <w:rPr>
          <w:rFonts w:ascii="Times New Roman" w:hAnsi="Times New Roman" w:cs="Times New Roman"/>
        </w:rPr>
        <w:t xml:space="preserve"> которой утверждается Правительством Российской Федерации, с приложением фотографии;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26" w:history="1">
        <w:r w:rsidRPr="005F4AE9">
          <w:rPr>
            <w:rFonts w:ascii="Times New Roman" w:hAnsi="Times New Roman" w:cs="Times New Roman"/>
            <w:color w:val="0000FF"/>
          </w:rPr>
          <w:t>законом</w:t>
        </w:r>
      </w:hyperlink>
      <w:r w:rsidRPr="005F4AE9">
        <w:rPr>
          <w:rFonts w:ascii="Times New Roman" w:hAnsi="Times New Roman" w:cs="Times New Roman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содержание понятия "иные документы", указанного в </w:t>
      </w:r>
      <w:hyperlink r:id="rId27" w:history="1">
        <w:r w:rsidRPr="005F4AE9">
          <w:rPr>
            <w:rFonts w:ascii="Times New Roman" w:hAnsi="Times New Roman" w:cs="Times New Roman"/>
            <w:color w:val="0000FF"/>
          </w:rPr>
          <w:t>подпункте "е" пункта 7</w:t>
        </w:r>
      </w:hyperlink>
      <w:r w:rsidRPr="005F4AE9">
        <w:rPr>
          <w:rFonts w:ascii="Times New Roman" w:hAnsi="Times New Roman" w:cs="Times New Roman"/>
        </w:rPr>
        <w:t xml:space="preserve"> Положения, законодательством Российской Федерации не определено.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то же время, согласно </w:t>
      </w:r>
      <w:hyperlink r:id="rId28" w:history="1">
        <w:r w:rsidRPr="005F4AE9">
          <w:rPr>
            <w:rFonts w:ascii="Times New Roman" w:hAnsi="Times New Roman" w:cs="Times New Roman"/>
            <w:color w:val="0000FF"/>
          </w:rPr>
          <w:t>части 5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9" w:history="1">
        <w:r w:rsidRPr="005F4AE9">
          <w:rPr>
            <w:rFonts w:ascii="Times New Roman" w:hAnsi="Times New Roman" w:cs="Times New Roman"/>
            <w:color w:val="0000FF"/>
          </w:rPr>
          <w:t>пункту 9 части 1 статьи 16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 w:rsidRPr="005F4AE9">
        <w:rPr>
          <w:rFonts w:ascii="Times New Roman" w:hAnsi="Times New Roman" w:cs="Times New Roman"/>
        </w:rPr>
        <w:t xml:space="preserve"> </w:t>
      </w:r>
      <w:proofErr w:type="gramStart"/>
      <w:r w:rsidRPr="005F4AE9">
        <w:rPr>
          <w:rFonts w:ascii="Times New Roman" w:hAnsi="Times New Roman" w:cs="Times New Roman"/>
        </w:rPr>
        <w:t>поступлении</w:t>
      </w:r>
      <w:proofErr w:type="gramEnd"/>
      <w:r w:rsidRPr="005F4AE9">
        <w:rPr>
          <w:rFonts w:ascii="Times New Roman" w:hAnsi="Times New Roman" w:cs="Times New Roman"/>
        </w:rPr>
        <w:t xml:space="preserve"> на гражданскую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Таким образом, сведения о доходах, об имуществе и обязательствах имущественного характера: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могут быть запрошены </w:t>
      </w:r>
      <w:proofErr w:type="gramStart"/>
      <w:r w:rsidRPr="005F4AE9">
        <w:rPr>
          <w:rFonts w:ascii="Times New Roman" w:hAnsi="Times New Roman" w:cs="Times New Roman"/>
        </w:rPr>
        <w:t>для представления гражданином при подаче заявки на участие в конкурсе на замещение</w:t>
      </w:r>
      <w:proofErr w:type="gramEnd"/>
      <w:r w:rsidRPr="005F4AE9">
        <w:rPr>
          <w:rFonts w:ascii="Times New Roman" w:hAnsi="Times New Roman" w:cs="Times New Roman"/>
        </w:rPr>
        <w:t xml:space="preserve"> вакантной должности.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Директор Департамента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политики в сфере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и муниципальной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службы, противодействия коррупции</w:t>
      </w:r>
    </w:p>
    <w:p w:rsidR="005F4AE9" w:rsidRPr="005F4AE9" w:rsidRDefault="005F4AE9" w:rsidP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Д.В.БАСНАК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19B4" w:rsidRPr="005F4AE9" w:rsidRDefault="009919B4">
      <w:pPr>
        <w:rPr>
          <w:rFonts w:ascii="Times New Roman" w:hAnsi="Times New Roman" w:cs="Times New Roman"/>
        </w:rPr>
      </w:pPr>
    </w:p>
    <w:sectPr w:rsidR="009919B4" w:rsidRPr="005F4AE9" w:rsidSect="005F4AE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9"/>
    <w:rsid w:val="005F4AE9"/>
    <w:rsid w:val="009919B4"/>
    <w:rsid w:val="00D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810431FA18C30C210DA9B6C4B5885143D995823DA89944D5DC3D6BC01445JDL5F" TargetMode="External"/><Relationship Id="rId13" Type="http://schemas.openxmlformats.org/officeDocument/2006/relationships/hyperlink" Target="consultantplus://offline/ref=369DD28D5D0627B8AAD8810431FA18C30C210DA9B6C4B5885143D995823DA89944D5DC3D6BC01643JDL4F" TargetMode="External"/><Relationship Id="rId18" Type="http://schemas.openxmlformats.org/officeDocument/2006/relationships/hyperlink" Target="consultantplus://offline/ref=369DD28D5D0627B8AAD8810431FA18C30C2E0AA9B9C2B5885143D995823DA89944D5DC3D6BC01641JDL6F" TargetMode="External"/><Relationship Id="rId26" Type="http://schemas.openxmlformats.org/officeDocument/2006/relationships/hyperlink" Target="consultantplus://offline/ref=369DD28D5D0627B8AAD8810431FA18C30C2E0FAABBC3B5885143D99582J3L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DD28D5D0627B8AAD8810431FA18C30C2E0FAABBC3B5885143D995823DA89944D5DC3D6BC01644JDL0F" TargetMode="External"/><Relationship Id="rId7" Type="http://schemas.openxmlformats.org/officeDocument/2006/relationships/hyperlink" Target="consultantplus://offline/ref=369DD28D5D0627B8AAD8810431FA18C30C200CAFB8CDB5885143D995823DA89944D5DC3D6BC01441JDL2F" TargetMode="External"/><Relationship Id="rId12" Type="http://schemas.openxmlformats.org/officeDocument/2006/relationships/hyperlink" Target="consultantplus://offline/ref=369DD28D5D0627B8AAD8810431FA18C30C210DA9B6C4B5885143D995823DA89944D5DC3D6BC01647JDL5F" TargetMode="External"/><Relationship Id="rId17" Type="http://schemas.openxmlformats.org/officeDocument/2006/relationships/hyperlink" Target="consultantplus://offline/ref=369DD28D5D0627B8AAD8810431FA18C30C210DA9B6C4B5885143D995823DA89944D5DC3D6BC01441JDLFF" TargetMode="External"/><Relationship Id="rId25" Type="http://schemas.openxmlformats.org/officeDocument/2006/relationships/hyperlink" Target="consultantplus://offline/ref=369DD28D5D0627B8AAD8810431FA18C30A2700A9BACEE882591AD5978532F78E439CD03C6BC014J4L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DD28D5D0627B8AAD8810431FA18C30C210DA9B6C4B5885143D995823DA89944D5DC3D6BC01441JDL2F" TargetMode="External"/><Relationship Id="rId20" Type="http://schemas.openxmlformats.org/officeDocument/2006/relationships/hyperlink" Target="consultantplus://offline/ref=369DD28D5D0627B8AAD8810431FA18C30C2E0FAABBC3B5885143D995823DA89944D5DC3D6BC01C4DJDL4F" TargetMode="External"/><Relationship Id="rId29" Type="http://schemas.openxmlformats.org/officeDocument/2006/relationships/hyperlink" Target="consultantplus://offline/ref=369DD28D5D0627B8AAD8810431FA18C30C2E0FAABBC3B5885143D995823DA89944D5DC3FJ6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D28D5D0627B8AAD8810431FA18C30C200CAFB8CDB5885143D995823DA89944D5DC3D6BC01441JDL2F" TargetMode="External"/><Relationship Id="rId11" Type="http://schemas.openxmlformats.org/officeDocument/2006/relationships/hyperlink" Target="consultantplus://offline/ref=369DD28D5D0627B8AAD8810431FA18C30C210DA9B6C4B5885143D995823DA89944D5DC3D6BC01547JDL1F" TargetMode="External"/><Relationship Id="rId24" Type="http://schemas.openxmlformats.org/officeDocument/2006/relationships/hyperlink" Target="consultantplus://offline/ref=369DD28D5D0627B8AAD8810431FA18C30C2008AEB9C0B5885143D995823DA89944D5DC3D6BC01446JDL0F" TargetMode="External"/><Relationship Id="rId5" Type="http://schemas.openxmlformats.org/officeDocument/2006/relationships/hyperlink" Target="consultantplus://offline/ref=369DD28D5D0627B8AAD8810431FA18C30C2E0FAABBCDB5885143D995823DA89944D5DC3DJ6L9F" TargetMode="External"/><Relationship Id="rId15" Type="http://schemas.openxmlformats.org/officeDocument/2006/relationships/hyperlink" Target="consultantplus://offline/ref=369DD28D5D0627B8AAD8810431FA18C30C210DA9B6C4B5885143D995823DA89944D5DC3D6BC01740JDL0F" TargetMode="External"/><Relationship Id="rId23" Type="http://schemas.openxmlformats.org/officeDocument/2006/relationships/hyperlink" Target="consultantplus://offline/ref=369DD28D5D0627B8AAD8810431FA18C30C2E0FAABBC3B5885143D995823DA89944D5DC3D6BC0164CJDL6F" TargetMode="External"/><Relationship Id="rId28" Type="http://schemas.openxmlformats.org/officeDocument/2006/relationships/hyperlink" Target="consultantplus://offline/ref=369DD28D5D0627B8AAD8810431FA18C30C2E0FAABBC3B5885143D995823DA89944D5DC3D6BC01647JDL1F" TargetMode="External"/><Relationship Id="rId10" Type="http://schemas.openxmlformats.org/officeDocument/2006/relationships/hyperlink" Target="consultantplus://offline/ref=369DD28D5D0627B8AAD8810431FA18C30C210DA9B6C4B5885143D995823DA89944D5DC3D6BC01441JDLFF" TargetMode="External"/><Relationship Id="rId19" Type="http://schemas.openxmlformats.org/officeDocument/2006/relationships/hyperlink" Target="consultantplus://offline/ref=369DD28D5D0627B8AAD8810431FA18C30C200CAFB8CDB5885143D995823DA89944D5DC3D6BC01646JDL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D28D5D0627B8AAD8810431FA18C30C210DA9B6C4B5885143D995823DA89944D5DC3D6BC01441JDL2F" TargetMode="External"/><Relationship Id="rId14" Type="http://schemas.openxmlformats.org/officeDocument/2006/relationships/hyperlink" Target="consultantplus://offline/ref=369DD28D5D0627B8AAD8810431FA18C30C210DA9B6C4B5885143D995823DA89944D5DC3D6BC01747JDLFF" TargetMode="External"/><Relationship Id="rId22" Type="http://schemas.openxmlformats.org/officeDocument/2006/relationships/hyperlink" Target="consultantplus://offline/ref=369DD28D5D0627B8AAD8810431FA18C30C2008AEB9C0B5885143D995823DA89944D5DC3D6BC01442JDL3F" TargetMode="External"/><Relationship Id="rId27" Type="http://schemas.openxmlformats.org/officeDocument/2006/relationships/hyperlink" Target="consultantplus://offline/ref=369DD28D5D0627B8AAD8810431FA18C30C2008AEB9C0B5885143D995823DA89944D5DC3D6BC01441JDL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VIP</cp:lastModifiedBy>
  <cp:revision>2</cp:revision>
  <dcterms:created xsi:type="dcterms:W3CDTF">2020-05-25T13:21:00Z</dcterms:created>
  <dcterms:modified xsi:type="dcterms:W3CDTF">2020-05-25T13:21:00Z</dcterms:modified>
</cp:coreProperties>
</file>